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71F5B" w14:textId="77777777" w:rsidR="00FE6E2C" w:rsidRPr="00FE6E2C" w:rsidRDefault="00FE6E2C" w:rsidP="00FE6E2C">
      <w:pPr>
        <w:pStyle w:val="Heading2"/>
      </w:pPr>
      <w:r w:rsidRPr="00FE6E2C">
        <w:t>Accessibility of This Resource</w:t>
      </w:r>
    </w:p>
    <w:p w14:paraId="1FDADC26" w14:textId="77777777" w:rsidR="00FE6E2C" w:rsidRPr="00FE6E2C" w:rsidRDefault="00FE6E2C" w:rsidP="00FE6E2C">
      <w:pPr>
        <w:rPr>
          <w:rFonts w:ascii="Arial" w:hAnsi="Arial" w:cs="Arial"/>
          <w:sz w:val="24"/>
          <w:szCs w:val="24"/>
        </w:rPr>
      </w:pPr>
      <w:r w:rsidRPr="00FE6E2C">
        <w:rPr>
          <w:rFonts w:ascii="Arial" w:hAnsi="Arial" w:cs="Arial"/>
          <w:sz w:val="24"/>
          <w:szCs w:val="24"/>
        </w:rPr>
        <w:t>The web version of this resource [INSERT LINK TO THE WEBBOOK HOMEPAGE] has been designed to meet </w:t>
      </w:r>
      <w:hyperlink r:id="rId5" w:history="1">
        <w:r w:rsidRPr="00FE6E2C">
          <w:rPr>
            <w:rStyle w:val="Hyperlink"/>
            <w:rFonts w:ascii="Arial" w:hAnsi="Arial" w:cs="Arial"/>
            <w:sz w:val="24"/>
            <w:szCs w:val="24"/>
          </w:rPr>
          <w:t>Web Content Accessibility Guidelines 2.0</w:t>
        </w:r>
      </w:hyperlink>
      <w:r w:rsidRPr="00FE6E2C">
        <w:rPr>
          <w:rFonts w:ascii="Arial" w:hAnsi="Arial" w:cs="Arial"/>
          <w:sz w:val="24"/>
          <w:szCs w:val="24"/>
        </w:rPr>
        <w:t>, level AA. In addition, it follows all guidelines in </w:t>
      </w:r>
      <w:hyperlink r:id="rId6" w:anchor="accessibilitychecklist" w:history="1">
        <w:r w:rsidRPr="00FE6E2C">
          <w:rPr>
            <w:rStyle w:val="Hyperlink"/>
            <w:rFonts w:ascii="Arial" w:hAnsi="Arial" w:cs="Arial"/>
            <w:sz w:val="24"/>
            <w:szCs w:val="24"/>
          </w:rPr>
          <w:t>Appendix A: Checklist for Accessibility</w:t>
        </w:r>
      </w:hyperlink>
      <w:r w:rsidRPr="00FE6E2C">
        <w:rPr>
          <w:rFonts w:ascii="Arial" w:hAnsi="Arial" w:cs="Arial"/>
          <w:sz w:val="24"/>
          <w:szCs w:val="24"/>
        </w:rPr>
        <w:t> of the </w:t>
      </w:r>
      <w:hyperlink r:id="rId7" w:history="1">
        <w:r w:rsidRPr="00FE6E2C">
          <w:rPr>
            <w:rStyle w:val="Hyperlink"/>
            <w:rFonts w:ascii="Arial" w:hAnsi="Arial" w:cs="Arial"/>
            <w:i/>
            <w:iCs/>
            <w:sz w:val="24"/>
            <w:szCs w:val="24"/>
          </w:rPr>
          <w:t>Accessibility Toolkit – 2nd Edition</w:t>
        </w:r>
      </w:hyperlink>
      <w:r w:rsidRPr="00FE6E2C">
        <w:rPr>
          <w:rFonts w:ascii="Arial" w:hAnsi="Arial" w:cs="Arial"/>
          <w:sz w:val="24"/>
          <w:szCs w:val="24"/>
        </w:rPr>
        <w:t>. It includes:</w:t>
      </w:r>
    </w:p>
    <w:p w14:paraId="2A3C5B79" w14:textId="77777777" w:rsidR="00FE6E2C" w:rsidRPr="00FE6E2C" w:rsidRDefault="00FE6E2C" w:rsidP="00FE6E2C">
      <w:pPr>
        <w:numPr>
          <w:ilvl w:val="0"/>
          <w:numId w:val="1"/>
        </w:numPr>
        <w:rPr>
          <w:rFonts w:ascii="Arial" w:hAnsi="Arial" w:cs="Arial"/>
          <w:sz w:val="24"/>
          <w:szCs w:val="24"/>
        </w:rPr>
      </w:pPr>
      <w:r w:rsidRPr="00FE6E2C">
        <w:rPr>
          <w:rFonts w:ascii="Arial" w:hAnsi="Arial" w:cs="Arial"/>
          <w:b/>
          <w:bCs/>
          <w:sz w:val="24"/>
          <w:szCs w:val="24"/>
        </w:rPr>
        <w:t>Easy navigation</w:t>
      </w:r>
      <w:r w:rsidRPr="00FE6E2C">
        <w:rPr>
          <w:rFonts w:ascii="Arial" w:hAnsi="Arial" w:cs="Arial"/>
          <w:sz w:val="24"/>
          <w:szCs w:val="24"/>
        </w:rPr>
        <w:t>. This resource has a linked table of contents and uses headings in each chapter to make navigation easy.</w:t>
      </w:r>
    </w:p>
    <w:p w14:paraId="688DF73D" w14:textId="77777777" w:rsidR="00FE6E2C" w:rsidRPr="00FE6E2C" w:rsidRDefault="00FE6E2C" w:rsidP="00FE6E2C">
      <w:pPr>
        <w:numPr>
          <w:ilvl w:val="0"/>
          <w:numId w:val="1"/>
        </w:numPr>
        <w:rPr>
          <w:rFonts w:ascii="Arial" w:hAnsi="Arial" w:cs="Arial"/>
          <w:sz w:val="24"/>
          <w:szCs w:val="24"/>
        </w:rPr>
      </w:pPr>
      <w:r w:rsidRPr="00FE6E2C">
        <w:rPr>
          <w:rFonts w:ascii="Arial" w:hAnsi="Arial" w:cs="Arial"/>
          <w:b/>
          <w:bCs/>
          <w:sz w:val="24"/>
          <w:szCs w:val="24"/>
        </w:rPr>
        <w:t>Accessible math equations</w:t>
      </w:r>
      <w:r w:rsidRPr="00FE6E2C">
        <w:rPr>
          <w:rFonts w:ascii="Arial" w:hAnsi="Arial" w:cs="Arial"/>
          <w:sz w:val="24"/>
          <w:szCs w:val="24"/>
        </w:rPr>
        <w:t xml:space="preserve">. Many of the equations in this resource have been written in LaTeX and rendered with </w:t>
      </w:r>
      <w:proofErr w:type="spellStart"/>
      <w:r w:rsidRPr="00FE6E2C">
        <w:rPr>
          <w:rFonts w:ascii="Arial" w:hAnsi="Arial" w:cs="Arial"/>
          <w:sz w:val="24"/>
          <w:szCs w:val="24"/>
        </w:rPr>
        <w:t>MathJax</w:t>
      </w:r>
      <w:proofErr w:type="spellEnd"/>
      <w:r w:rsidRPr="00FE6E2C">
        <w:rPr>
          <w:rFonts w:ascii="Arial" w:hAnsi="Arial" w:cs="Arial"/>
          <w:sz w:val="24"/>
          <w:szCs w:val="24"/>
        </w:rPr>
        <w:t>, which makes them accessible to people using screen readers that are set up to read MathML. The rest of the equations are rendered as images with appropriate alternative text.</w:t>
      </w:r>
    </w:p>
    <w:p w14:paraId="2952C789" w14:textId="77777777" w:rsidR="00FE6E2C" w:rsidRPr="00FE6E2C" w:rsidRDefault="00FE6E2C" w:rsidP="00FE6E2C">
      <w:pPr>
        <w:numPr>
          <w:ilvl w:val="0"/>
          <w:numId w:val="1"/>
        </w:numPr>
        <w:rPr>
          <w:rFonts w:ascii="Arial" w:hAnsi="Arial" w:cs="Arial"/>
          <w:sz w:val="24"/>
          <w:szCs w:val="24"/>
        </w:rPr>
      </w:pPr>
      <w:r w:rsidRPr="00FE6E2C">
        <w:rPr>
          <w:rFonts w:ascii="Arial" w:hAnsi="Arial" w:cs="Arial"/>
          <w:b/>
          <w:bCs/>
          <w:sz w:val="24"/>
          <w:szCs w:val="24"/>
        </w:rPr>
        <w:t>Accessible videos</w:t>
      </w:r>
      <w:r w:rsidRPr="00FE6E2C">
        <w:rPr>
          <w:rFonts w:ascii="Arial" w:hAnsi="Arial" w:cs="Arial"/>
          <w:sz w:val="24"/>
          <w:szCs w:val="24"/>
        </w:rPr>
        <w:t>. All videos in this resource have captions.</w:t>
      </w:r>
    </w:p>
    <w:p w14:paraId="67BDAD95" w14:textId="77777777" w:rsidR="00FE6E2C" w:rsidRPr="00FE6E2C" w:rsidRDefault="00FE6E2C" w:rsidP="00FE6E2C">
      <w:pPr>
        <w:numPr>
          <w:ilvl w:val="0"/>
          <w:numId w:val="1"/>
        </w:numPr>
        <w:rPr>
          <w:rFonts w:ascii="Arial" w:hAnsi="Arial" w:cs="Arial"/>
          <w:sz w:val="24"/>
          <w:szCs w:val="24"/>
        </w:rPr>
      </w:pPr>
      <w:r w:rsidRPr="00FE6E2C">
        <w:rPr>
          <w:rFonts w:ascii="Arial" w:hAnsi="Arial" w:cs="Arial"/>
          <w:b/>
          <w:bCs/>
          <w:sz w:val="24"/>
          <w:szCs w:val="24"/>
        </w:rPr>
        <w:t>Accessible images</w:t>
      </w:r>
      <w:r w:rsidRPr="00FE6E2C">
        <w:rPr>
          <w:rFonts w:ascii="Arial" w:hAnsi="Arial" w:cs="Arial"/>
          <w:sz w:val="24"/>
          <w:szCs w:val="24"/>
        </w:rPr>
        <w:t>. All images in this resource that convey information have alternative text. Images that are decorative have empty alternative text.</w:t>
      </w:r>
    </w:p>
    <w:p w14:paraId="72B90CA9" w14:textId="77777777" w:rsidR="00FE6E2C" w:rsidRPr="00FE6E2C" w:rsidRDefault="00FE6E2C" w:rsidP="00FE6E2C">
      <w:pPr>
        <w:numPr>
          <w:ilvl w:val="0"/>
          <w:numId w:val="1"/>
        </w:numPr>
        <w:rPr>
          <w:rFonts w:ascii="Arial" w:hAnsi="Arial" w:cs="Arial"/>
          <w:sz w:val="24"/>
          <w:szCs w:val="24"/>
        </w:rPr>
      </w:pPr>
      <w:r w:rsidRPr="00FE6E2C">
        <w:rPr>
          <w:rFonts w:ascii="Arial" w:hAnsi="Arial" w:cs="Arial"/>
          <w:b/>
          <w:bCs/>
          <w:sz w:val="24"/>
          <w:szCs w:val="24"/>
        </w:rPr>
        <w:t>Accessible links</w:t>
      </w:r>
      <w:r w:rsidRPr="00FE6E2C">
        <w:rPr>
          <w:rFonts w:ascii="Arial" w:hAnsi="Arial" w:cs="Arial"/>
          <w:sz w:val="24"/>
          <w:szCs w:val="24"/>
        </w:rPr>
        <w:t>. All links use descriptive link text.</w:t>
      </w:r>
    </w:p>
    <w:p w14:paraId="40279FF0" w14:textId="77777777" w:rsidR="00FE6E2C" w:rsidRPr="00FE6E2C" w:rsidRDefault="00FE6E2C" w:rsidP="00FE6E2C">
      <w:pPr>
        <w:rPr>
          <w:rFonts w:ascii="Arial" w:hAnsi="Arial" w:cs="Arial"/>
          <w:sz w:val="24"/>
          <w:szCs w:val="24"/>
        </w:rPr>
      </w:pPr>
      <w:r w:rsidRPr="00FE6E2C">
        <w:rPr>
          <w:rFonts w:ascii="Arial" w:hAnsi="Arial" w:cs="Arial"/>
          <w:b/>
          <w:bCs/>
          <w:i/>
          <w:iCs/>
          <w:sz w:val="24"/>
          <w:szCs w:val="24"/>
        </w:rPr>
        <w:t>[Note: Adapt the above points to reflect your OER. Make sure the above list only includes content that appears in the book. If there are no videos, don’t mention videos.]</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196"/>
        <w:gridCol w:w="7321"/>
        <w:gridCol w:w="823"/>
      </w:tblGrid>
      <w:tr w:rsidR="00FE6E2C" w:rsidRPr="00FE6E2C" w14:paraId="7A51AD98" w14:textId="77777777" w:rsidTr="00FE6E2C">
        <w:trPr>
          <w:tblCellSpacing w:w="15" w:type="dxa"/>
        </w:trPr>
        <w:tc>
          <w:tcPr>
            <w:tcW w:w="0" w:type="auto"/>
            <w:gridSpan w:val="3"/>
            <w:vAlign w:val="center"/>
            <w:hideMark/>
          </w:tcPr>
          <w:p w14:paraId="4B2F8D6F" w14:textId="77777777" w:rsidR="00FE6E2C" w:rsidRPr="00FE6E2C" w:rsidRDefault="00FE6E2C" w:rsidP="00FE6E2C">
            <w:pPr>
              <w:rPr>
                <w:rFonts w:ascii="Arial" w:hAnsi="Arial" w:cs="Arial"/>
                <w:sz w:val="24"/>
                <w:szCs w:val="24"/>
              </w:rPr>
            </w:pPr>
            <w:r w:rsidRPr="00FE6E2C">
              <w:rPr>
                <w:rFonts w:ascii="Arial" w:hAnsi="Arial" w:cs="Arial"/>
                <w:sz w:val="24"/>
                <w:szCs w:val="24"/>
              </w:rPr>
              <w:t>Accessibility Checklist</w:t>
            </w:r>
          </w:p>
        </w:tc>
      </w:tr>
      <w:tr w:rsidR="00FE6E2C" w:rsidRPr="00FE6E2C" w14:paraId="57FE8D9C" w14:textId="77777777" w:rsidTr="00FE6E2C">
        <w:trPr>
          <w:tblCellSpacing w:w="15" w:type="dxa"/>
        </w:trPr>
        <w:tc>
          <w:tcPr>
            <w:tcW w:w="0" w:type="auto"/>
            <w:vAlign w:val="center"/>
            <w:hideMark/>
          </w:tcPr>
          <w:p w14:paraId="2A7D8AFE"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Element</w:t>
            </w:r>
          </w:p>
        </w:tc>
        <w:tc>
          <w:tcPr>
            <w:tcW w:w="0" w:type="auto"/>
            <w:vAlign w:val="center"/>
            <w:hideMark/>
          </w:tcPr>
          <w:p w14:paraId="2D4A05F8"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Requirements</w:t>
            </w:r>
          </w:p>
        </w:tc>
        <w:tc>
          <w:tcPr>
            <w:tcW w:w="0" w:type="auto"/>
            <w:vAlign w:val="center"/>
            <w:hideMark/>
          </w:tcPr>
          <w:p w14:paraId="0BD3D0D1"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Pass?</w:t>
            </w:r>
          </w:p>
        </w:tc>
      </w:tr>
      <w:tr w:rsidR="00FE6E2C" w:rsidRPr="00FE6E2C" w14:paraId="3C513A6A" w14:textId="77777777" w:rsidTr="00FE6E2C">
        <w:trPr>
          <w:tblCellSpacing w:w="15" w:type="dxa"/>
        </w:trPr>
        <w:tc>
          <w:tcPr>
            <w:tcW w:w="0" w:type="auto"/>
            <w:vAlign w:val="center"/>
            <w:hideMark/>
          </w:tcPr>
          <w:p w14:paraId="5B8B6F8A"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Headings</w:t>
            </w:r>
          </w:p>
        </w:tc>
        <w:tc>
          <w:tcPr>
            <w:tcW w:w="0" w:type="auto"/>
            <w:vAlign w:val="center"/>
            <w:hideMark/>
          </w:tcPr>
          <w:p w14:paraId="0F42E11F" w14:textId="77777777" w:rsidR="00FE6E2C" w:rsidRPr="00FE6E2C" w:rsidRDefault="00FE6E2C" w:rsidP="00FE6E2C">
            <w:pPr>
              <w:rPr>
                <w:rFonts w:ascii="Arial" w:hAnsi="Arial" w:cs="Arial"/>
                <w:sz w:val="24"/>
                <w:szCs w:val="24"/>
              </w:rPr>
            </w:pPr>
            <w:r w:rsidRPr="00FE6E2C">
              <w:rPr>
                <w:rFonts w:ascii="Arial" w:hAnsi="Arial" w:cs="Arial"/>
                <w:sz w:val="24"/>
                <w:szCs w:val="24"/>
              </w:rPr>
              <w:t>Content is organized under headings and subheadings that are used sequentially.</w:t>
            </w:r>
          </w:p>
        </w:tc>
        <w:tc>
          <w:tcPr>
            <w:tcW w:w="0" w:type="auto"/>
            <w:vAlign w:val="center"/>
            <w:hideMark/>
          </w:tcPr>
          <w:p w14:paraId="13C30987"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1747473B" w14:textId="77777777" w:rsidTr="00FE6E2C">
        <w:trPr>
          <w:tblCellSpacing w:w="15" w:type="dxa"/>
        </w:trPr>
        <w:tc>
          <w:tcPr>
            <w:tcW w:w="0" w:type="auto"/>
            <w:vAlign w:val="center"/>
            <w:hideMark/>
          </w:tcPr>
          <w:p w14:paraId="133ABB18"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Headings</w:t>
            </w:r>
          </w:p>
        </w:tc>
        <w:tc>
          <w:tcPr>
            <w:tcW w:w="0" w:type="auto"/>
            <w:vAlign w:val="center"/>
            <w:hideMark/>
          </w:tcPr>
          <w:p w14:paraId="4F283F3D" w14:textId="77777777" w:rsidR="00FE6E2C" w:rsidRPr="00FE6E2C" w:rsidRDefault="00FE6E2C" w:rsidP="00FE6E2C">
            <w:pPr>
              <w:rPr>
                <w:rFonts w:ascii="Arial" w:hAnsi="Arial" w:cs="Arial"/>
                <w:sz w:val="24"/>
                <w:szCs w:val="24"/>
              </w:rPr>
            </w:pPr>
            <w:r w:rsidRPr="00FE6E2C">
              <w:rPr>
                <w:rFonts w:ascii="Arial" w:hAnsi="Arial" w:cs="Arial"/>
                <w:sz w:val="24"/>
                <w:szCs w:val="24"/>
              </w:rPr>
              <w:t>The chosen Pressbook uses either the Jacobs or Malala theme.</w:t>
            </w:r>
          </w:p>
        </w:tc>
        <w:tc>
          <w:tcPr>
            <w:tcW w:w="0" w:type="auto"/>
            <w:vAlign w:val="center"/>
            <w:hideMark/>
          </w:tcPr>
          <w:p w14:paraId="560EF7DA"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2633F879" w14:textId="77777777" w:rsidTr="00FE6E2C">
        <w:trPr>
          <w:tblCellSpacing w:w="15" w:type="dxa"/>
        </w:trPr>
        <w:tc>
          <w:tcPr>
            <w:tcW w:w="0" w:type="auto"/>
            <w:vAlign w:val="center"/>
            <w:hideMark/>
          </w:tcPr>
          <w:p w14:paraId="24845E87"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Images</w:t>
            </w:r>
          </w:p>
        </w:tc>
        <w:tc>
          <w:tcPr>
            <w:tcW w:w="0" w:type="auto"/>
            <w:vAlign w:val="center"/>
            <w:hideMark/>
          </w:tcPr>
          <w:p w14:paraId="052B2E73" w14:textId="77777777" w:rsidR="00FE6E2C" w:rsidRPr="00FE6E2C" w:rsidRDefault="00FE6E2C" w:rsidP="00FE6E2C">
            <w:pPr>
              <w:rPr>
                <w:rFonts w:ascii="Arial" w:hAnsi="Arial" w:cs="Arial"/>
                <w:sz w:val="24"/>
                <w:szCs w:val="24"/>
              </w:rPr>
            </w:pPr>
            <w:r w:rsidRPr="00FE6E2C">
              <w:rPr>
                <w:rFonts w:ascii="Arial" w:hAnsi="Arial" w:cs="Arial"/>
                <w:sz w:val="24"/>
                <w:szCs w:val="24"/>
              </w:rPr>
              <w:t>Images that convey information include alternative text descriptions. These descriptions are provided in the alt text field, in the surrounding text, or linked to as a long description.</w:t>
            </w:r>
          </w:p>
        </w:tc>
        <w:tc>
          <w:tcPr>
            <w:tcW w:w="0" w:type="auto"/>
            <w:vAlign w:val="center"/>
            <w:hideMark/>
          </w:tcPr>
          <w:p w14:paraId="64A1973D"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2CD8CEAD" w14:textId="77777777" w:rsidTr="00FE6E2C">
        <w:trPr>
          <w:tblCellSpacing w:w="15" w:type="dxa"/>
        </w:trPr>
        <w:tc>
          <w:tcPr>
            <w:tcW w:w="0" w:type="auto"/>
            <w:vAlign w:val="center"/>
            <w:hideMark/>
          </w:tcPr>
          <w:p w14:paraId="32CFF05B"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Images</w:t>
            </w:r>
          </w:p>
        </w:tc>
        <w:tc>
          <w:tcPr>
            <w:tcW w:w="0" w:type="auto"/>
            <w:vAlign w:val="center"/>
            <w:hideMark/>
          </w:tcPr>
          <w:p w14:paraId="6E44A7F3" w14:textId="77777777" w:rsidR="00FE6E2C" w:rsidRPr="00FE6E2C" w:rsidRDefault="00FE6E2C" w:rsidP="00FE6E2C">
            <w:pPr>
              <w:rPr>
                <w:rFonts w:ascii="Arial" w:hAnsi="Arial" w:cs="Arial"/>
                <w:sz w:val="24"/>
                <w:szCs w:val="24"/>
              </w:rPr>
            </w:pPr>
            <w:r w:rsidRPr="00FE6E2C">
              <w:rPr>
                <w:rFonts w:ascii="Arial" w:hAnsi="Arial" w:cs="Arial"/>
                <w:sz w:val="24"/>
                <w:szCs w:val="24"/>
              </w:rPr>
              <w:t>Images and text do not rely on color to convey information.</w:t>
            </w:r>
          </w:p>
        </w:tc>
        <w:tc>
          <w:tcPr>
            <w:tcW w:w="0" w:type="auto"/>
            <w:vAlign w:val="center"/>
            <w:hideMark/>
          </w:tcPr>
          <w:p w14:paraId="5AEC0DC3"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1D274084" w14:textId="77777777" w:rsidTr="00FE6E2C">
        <w:trPr>
          <w:tblCellSpacing w:w="15" w:type="dxa"/>
        </w:trPr>
        <w:tc>
          <w:tcPr>
            <w:tcW w:w="0" w:type="auto"/>
            <w:vAlign w:val="center"/>
            <w:hideMark/>
          </w:tcPr>
          <w:p w14:paraId="147D9EB6"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Images</w:t>
            </w:r>
          </w:p>
        </w:tc>
        <w:tc>
          <w:tcPr>
            <w:tcW w:w="0" w:type="auto"/>
            <w:vAlign w:val="center"/>
            <w:hideMark/>
          </w:tcPr>
          <w:p w14:paraId="323E7A1E" w14:textId="77777777" w:rsidR="00FE6E2C" w:rsidRPr="00FE6E2C" w:rsidRDefault="00FE6E2C" w:rsidP="00FE6E2C">
            <w:pPr>
              <w:rPr>
                <w:rFonts w:ascii="Arial" w:hAnsi="Arial" w:cs="Arial"/>
                <w:sz w:val="24"/>
                <w:szCs w:val="24"/>
              </w:rPr>
            </w:pPr>
            <w:r w:rsidRPr="00FE6E2C">
              <w:rPr>
                <w:rFonts w:ascii="Arial" w:hAnsi="Arial" w:cs="Arial"/>
                <w:sz w:val="24"/>
                <w:szCs w:val="24"/>
              </w:rPr>
              <w:t>Images that are purely decorative or are already described in the surrounding text contain empty alternative text descriptions. (Descriptive text is unnecessary if the image doesn’t convey contextual content information.)</w:t>
            </w:r>
          </w:p>
        </w:tc>
        <w:tc>
          <w:tcPr>
            <w:tcW w:w="0" w:type="auto"/>
            <w:vAlign w:val="center"/>
            <w:hideMark/>
          </w:tcPr>
          <w:p w14:paraId="21DFAE1D"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3E3F94C4" w14:textId="77777777" w:rsidTr="00FE6E2C">
        <w:trPr>
          <w:tblCellSpacing w:w="15" w:type="dxa"/>
        </w:trPr>
        <w:tc>
          <w:tcPr>
            <w:tcW w:w="0" w:type="auto"/>
            <w:vAlign w:val="center"/>
            <w:hideMark/>
          </w:tcPr>
          <w:p w14:paraId="05E2C15A"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lastRenderedPageBreak/>
              <w:t>Tables</w:t>
            </w:r>
          </w:p>
        </w:tc>
        <w:tc>
          <w:tcPr>
            <w:tcW w:w="0" w:type="auto"/>
            <w:vAlign w:val="center"/>
            <w:hideMark/>
          </w:tcPr>
          <w:p w14:paraId="6720526A" w14:textId="77777777" w:rsidR="00FE6E2C" w:rsidRPr="00FE6E2C" w:rsidRDefault="00FE6E2C" w:rsidP="00FE6E2C">
            <w:pPr>
              <w:rPr>
                <w:rFonts w:ascii="Arial" w:hAnsi="Arial" w:cs="Arial"/>
                <w:sz w:val="24"/>
                <w:szCs w:val="24"/>
              </w:rPr>
            </w:pPr>
            <w:r w:rsidRPr="00FE6E2C">
              <w:rPr>
                <w:rFonts w:ascii="Arial" w:hAnsi="Arial" w:cs="Arial"/>
                <w:sz w:val="24"/>
                <w:szCs w:val="24"/>
              </w:rPr>
              <w:t>Tables include row and/or column headers that have the correct scope assigned.</w:t>
            </w:r>
          </w:p>
        </w:tc>
        <w:tc>
          <w:tcPr>
            <w:tcW w:w="0" w:type="auto"/>
            <w:vAlign w:val="center"/>
            <w:hideMark/>
          </w:tcPr>
          <w:p w14:paraId="5E06999A"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4C36DC5B" w14:textId="77777777" w:rsidTr="00FE6E2C">
        <w:trPr>
          <w:tblCellSpacing w:w="15" w:type="dxa"/>
        </w:trPr>
        <w:tc>
          <w:tcPr>
            <w:tcW w:w="0" w:type="auto"/>
            <w:vAlign w:val="center"/>
            <w:hideMark/>
          </w:tcPr>
          <w:p w14:paraId="283B0BA8"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Tables</w:t>
            </w:r>
          </w:p>
        </w:tc>
        <w:tc>
          <w:tcPr>
            <w:tcW w:w="0" w:type="auto"/>
            <w:vAlign w:val="center"/>
            <w:hideMark/>
          </w:tcPr>
          <w:p w14:paraId="7C3AE772" w14:textId="77777777" w:rsidR="00FE6E2C" w:rsidRPr="00FE6E2C" w:rsidRDefault="00FE6E2C" w:rsidP="00FE6E2C">
            <w:pPr>
              <w:rPr>
                <w:rFonts w:ascii="Arial" w:hAnsi="Arial" w:cs="Arial"/>
                <w:sz w:val="24"/>
                <w:szCs w:val="24"/>
              </w:rPr>
            </w:pPr>
            <w:r w:rsidRPr="00FE6E2C">
              <w:rPr>
                <w:rFonts w:ascii="Arial" w:hAnsi="Arial" w:cs="Arial"/>
                <w:sz w:val="24"/>
                <w:szCs w:val="24"/>
              </w:rPr>
              <w:t>Tables include a title or caption.</w:t>
            </w:r>
          </w:p>
        </w:tc>
        <w:tc>
          <w:tcPr>
            <w:tcW w:w="0" w:type="auto"/>
            <w:vAlign w:val="center"/>
            <w:hideMark/>
          </w:tcPr>
          <w:p w14:paraId="7ACE0230"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53A01C42" w14:textId="77777777" w:rsidTr="00FE6E2C">
        <w:trPr>
          <w:tblCellSpacing w:w="15" w:type="dxa"/>
        </w:trPr>
        <w:tc>
          <w:tcPr>
            <w:tcW w:w="0" w:type="auto"/>
            <w:vAlign w:val="center"/>
            <w:hideMark/>
          </w:tcPr>
          <w:p w14:paraId="6FB05EB4"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Tables</w:t>
            </w:r>
          </w:p>
        </w:tc>
        <w:tc>
          <w:tcPr>
            <w:tcW w:w="0" w:type="auto"/>
            <w:vAlign w:val="center"/>
            <w:hideMark/>
          </w:tcPr>
          <w:p w14:paraId="5C2E22D0" w14:textId="77777777" w:rsidR="00FE6E2C" w:rsidRPr="00FE6E2C" w:rsidRDefault="00FE6E2C" w:rsidP="00FE6E2C">
            <w:pPr>
              <w:rPr>
                <w:rFonts w:ascii="Arial" w:hAnsi="Arial" w:cs="Arial"/>
                <w:sz w:val="24"/>
                <w:szCs w:val="24"/>
              </w:rPr>
            </w:pPr>
            <w:r w:rsidRPr="00FE6E2C">
              <w:rPr>
                <w:rFonts w:ascii="Arial" w:hAnsi="Arial" w:cs="Arial"/>
                <w:sz w:val="24"/>
                <w:szCs w:val="24"/>
              </w:rPr>
              <w:t>Tables do not have merged or split cells.</w:t>
            </w:r>
          </w:p>
        </w:tc>
        <w:tc>
          <w:tcPr>
            <w:tcW w:w="0" w:type="auto"/>
            <w:vAlign w:val="center"/>
            <w:hideMark/>
          </w:tcPr>
          <w:p w14:paraId="70FA767A"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73D90AF2" w14:textId="77777777" w:rsidTr="00FE6E2C">
        <w:trPr>
          <w:tblCellSpacing w:w="15" w:type="dxa"/>
        </w:trPr>
        <w:tc>
          <w:tcPr>
            <w:tcW w:w="0" w:type="auto"/>
            <w:vAlign w:val="center"/>
            <w:hideMark/>
          </w:tcPr>
          <w:p w14:paraId="4068E638"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Tables</w:t>
            </w:r>
          </w:p>
        </w:tc>
        <w:tc>
          <w:tcPr>
            <w:tcW w:w="0" w:type="auto"/>
            <w:vAlign w:val="center"/>
            <w:hideMark/>
          </w:tcPr>
          <w:p w14:paraId="1354CECF" w14:textId="77777777" w:rsidR="00FE6E2C" w:rsidRPr="00FE6E2C" w:rsidRDefault="00FE6E2C" w:rsidP="00FE6E2C">
            <w:pPr>
              <w:rPr>
                <w:rFonts w:ascii="Arial" w:hAnsi="Arial" w:cs="Arial"/>
                <w:sz w:val="24"/>
                <w:szCs w:val="24"/>
              </w:rPr>
            </w:pPr>
            <w:r w:rsidRPr="00FE6E2C">
              <w:rPr>
                <w:rFonts w:ascii="Arial" w:hAnsi="Arial" w:cs="Arial"/>
                <w:sz w:val="24"/>
                <w:szCs w:val="24"/>
              </w:rPr>
              <w:t>Tables have adequate cell padding.</w:t>
            </w:r>
          </w:p>
        </w:tc>
        <w:tc>
          <w:tcPr>
            <w:tcW w:w="0" w:type="auto"/>
            <w:vAlign w:val="center"/>
            <w:hideMark/>
          </w:tcPr>
          <w:p w14:paraId="378E9438"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3F88D848" w14:textId="77777777" w:rsidTr="00FE6E2C">
        <w:trPr>
          <w:tblCellSpacing w:w="15" w:type="dxa"/>
        </w:trPr>
        <w:tc>
          <w:tcPr>
            <w:tcW w:w="0" w:type="auto"/>
            <w:vAlign w:val="center"/>
            <w:hideMark/>
          </w:tcPr>
          <w:p w14:paraId="6885E79D"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Links</w:t>
            </w:r>
          </w:p>
        </w:tc>
        <w:tc>
          <w:tcPr>
            <w:tcW w:w="0" w:type="auto"/>
            <w:vAlign w:val="center"/>
            <w:hideMark/>
          </w:tcPr>
          <w:p w14:paraId="74135C0E" w14:textId="77777777" w:rsidR="00FE6E2C" w:rsidRPr="00FE6E2C" w:rsidRDefault="00FE6E2C" w:rsidP="00FE6E2C">
            <w:pPr>
              <w:rPr>
                <w:rFonts w:ascii="Arial" w:hAnsi="Arial" w:cs="Arial"/>
                <w:sz w:val="24"/>
                <w:szCs w:val="24"/>
              </w:rPr>
            </w:pPr>
            <w:r w:rsidRPr="00FE6E2C">
              <w:rPr>
                <w:rFonts w:ascii="Arial" w:hAnsi="Arial" w:cs="Arial"/>
                <w:sz w:val="24"/>
                <w:szCs w:val="24"/>
              </w:rPr>
              <w:t>The link text describes the destination of the link.</w:t>
            </w:r>
          </w:p>
        </w:tc>
        <w:tc>
          <w:tcPr>
            <w:tcW w:w="0" w:type="auto"/>
            <w:vAlign w:val="center"/>
            <w:hideMark/>
          </w:tcPr>
          <w:p w14:paraId="25BF861D"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01822119" w14:textId="77777777" w:rsidTr="00FE6E2C">
        <w:trPr>
          <w:tblCellSpacing w:w="15" w:type="dxa"/>
        </w:trPr>
        <w:tc>
          <w:tcPr>
            <w:tcW w:w="0" w:type="auto"/>
            <w:vAlign w:val="center"/>
            <w:hideMark/>
          </w:tcPr>
          <w:p w14:paraId="7FDE2283"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Links</w:t>
            </w:r>
          </w:p>
        </w:tc>
        <w:tc>
          <w:tcPr>
            <w:tcW w:w="0" w:type="auto"/>
            <w:vAlign w:val="center"/>
            <w:hideMark/>
          </w:tcPr>
          <w:p w14:paraId="07DEEC10" w14:textId="77777777" w:rsidR="00FE6E2C" w:rsidRPr="00FE6E2C" w:rsidRDefault="00FE6E2C" w:rsidP="00FE6E2C">
            <w:pPr>
              <w:rPr>
                <w:rFonts w:ascii="Arial" w:hAnsi="Arial" w:cs="Arial"/>
                <w:sz w:val="24"/>
                <w:szCs w:val="24"/>
              </w:rPr>
            </w:pPr>
            <w:r w:rsidRPr="00FE6E2C">
              <w:rPr>
                <w:rFonts w:ascii="Arial" w:hAnsi="Arial" w:cs="Arial"/>
                <w:sz w:val="24"/>
                <w:szCs w:val="24"/>
              </w:rPr>
              <w:t>If a link will open in a new window or download a file, a textual reference is included in the link text.</w:t>
            </w:r>
          </w:p>
        </w:tc>
        <w:tc>
          <w:tcPr>
            <w:tcW w:w="0" w:type="auto"/>
            <w:vAlign w:val="center"/>
            <w:hideMark/>
          </w:tcPr>
          <w:p w14:paraId="0E12C7A8"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04C0DDA1" w14:textId="77777777" w:rsidTr="00FE6E2C">
        <w:trPr>
          <w:tblCellSpacing w:w="15" w:type="dxa"/>
        </w:trPr>
        <w:tc>
          <w:tcPr>
            <w:tcW w:w="0" w:type="auto"/>
            <w:vAlign w:val="center"/>
            <w:hideMark/>
          </w:tcPr>
          <w:p w14:paraId="783C5DDF"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Links</w:t>
            </w:r>
          </w:p>
        </w:tc>
        <w:tc>
          <w:tcPr>
            <w:tcW w:w="0" w:type="auto"/>
            <w:vAlign w:val="center"/>
            <w:hideMark/>
          </w:tcPr>
          <w:p w14:paraId="3EEA3125" w14:textId="77777777" w:rsidR="00FE6E2C" w:rsidRPr="00FE6E2C" w:rsidRDefault="00FE6E2C" w:rsidP="00FE6E2C">
            <w:pPr>
              <w:rPr>
                <w:rFonts w:ascii="Arial" w:hAnsi="Arial" w:cs="Arial"/>
                <w:sz w:val="24"/>
                <w:szCs w:val="24"/>
              </w:rPr>
            </w:pPr>
            <w:r w:rsidRPr="00FE6E2C">
              <w:rPr>
                <w:rFonts w:ascii="Arial" w:hAnsi="Arial" w:cs="Arial"/>
                <w:sz w:val="24"/>
                <w:szCs w:val="24"/>
              </w:rPr>
              <w:t>For citations and references, the title of the resource is hyperlinked, and the full URL is not hyperlinked</w:t>
            </w:r>
          </w:p>
        </w:tc>
        <w:tc>
          <w:tcPr>
            <w:tcW w:w="0" w:type="auto"/>
            <w:vAlign w:val="center"/>
            <w:hideMark/>
          </w:tcPr>
          <w:p w14:paraId="396C247F"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66E34AF3" w14:textId="77777777" w:rsidTr="00FE6E2C">
        <w:trPr>
          <w:tblCellSpacing w:w="15" w:type="dxa"/>
        </w:trPr>
        <w:tc>
          <w:tcPr>
            <w:tcW w:w="0" w:type="auto"/>
            <w:vAlign w:val="center"/>
            <w:hideMark/>
          </w:tcPr>
          <w:p w14:paraId="76031385"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Audio</w:t>
            </w:r>
          </w:p>
        </w:tc>
        <w:tc>
          <w:tcPr>
            <w:tcW w:w="0" w:type="auto"/>
            <w:vAlign w:val="center"/>
            <w:hideMark/>
          </w:tcPr>
          <w:p w14:paraId="6F10D1B2" w14:textId="77777777" w:rsidR="00FE6E2C" w:rsidRPr="00FE6E2C" w:rsidRDefault="00FE6E2C" w:rsidP="00FE6E2C">
            <w:pPr>
              <w:rPr>
                <w:rFonts w:ascii="Arial" w:hAnsi="Arial" w:cs="Arial"/>
                <w:sz w:val="24"/>
                <w:szCs w:val="24"/>
              </w:rPr>
            </w:pPr>
            <w:r w:rsidRPr="00FE6E2C">
              <w:rPr>
                <w:rFonts w:ascii="Arial" w:hAnsi="Arial" w:cs="Arial"/>
                <w:sz w:val="24"/>
                <w:szCs w:val="24"/>
              </w:rPr>
              <w:t>All audio content includes a transcript that includes all speech content and relevant descriptions of non-speech audio and speaker names/headings where necessary.</w:t>
            </w:r>
          </w:p>
        </w:tc>
        <w:tc>
          <w:tcPr>
            <w:tcW w:w="0" w:type="auto"/>
            <w:vAlign w:val="center"/>
            <w:hideMark/>
          </w:tcPr>
          <w:p w14:paraId="73498795"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20D7D1EE" w14:textId="77777777" w:rsidTr="00FE6E2C">
        <w:trPr>
          <w:tblCellSpacing w:w="15" w:type="dxa"/>
        </w:trPr>
        <w:tc>
          <w:tcPr>
            <w:tcW w:w="0" w:type="auto"/>
            <w:vAlign w:val="center"/>
            <w:hideMark/>
          </w:tcPr>
          <w:p w14:paraId="38BF34CE"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Video</w:t>
            </w:r>
          </w:p>
        </w:tc>
        <w:tc>
          <w:tcPr>
            <w:tcW w:w="0" w:type="auto"/>
            <w:vAlign w:val="center"/>
            <w:hideMark/>
          </w:tcPr>
          <w:p w14:paraId="1A59853A" w14:textId="77777777" w:rsidR="00FE6E2C" w:rsidRPr="00FE6E2C" w:rsidRDefault="00FE6E2C" w:rsidP="00FE6E2C">
            <w:pPr>
              <w:rPr>
                <w:rFonts w:ascii="Arial" w:hAnsi="Arial" w:cs="Arial"/>
                <w:sz w:val="24"/>
                <w:szCs w:val="24"/>
              </w:rPr>
            </w:pPr>
            <w:r w:rsidRPr="00FE6E2C">
              <w:rPr>
                <w:rFonts w:ascii="Arial" w:hAnsi="Arial" w:cs="Arial"/>
                <w:sz w:val="24"/>
                <w:szCs w:val="24"/>
              </w:rPr>
              <w:t>All videos include high-quality (i.e., not machine generated) captions of all speech content and relevant non-speech content.</w:t>
            </w:r>
          </w:p>
        </w:tc>
        <w:tc>
          <w:tcPr>
            <w:tcW w:w="0" w:type="auto"/>
            <w:vAlign w:val="center"/>
            <w:hideMark/>
          </w:tcPr>
          <w:p w14:paraId="7758B2FF"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5361F4CB" w14:textId="77777777" w:rsidTr="00FE6E2C">
        <w:trPr>
          <w:tblCellSpacing w:w="15" w:type="dxa"/>
        </w:trPr>
        <w:tc>
          <w:tcPr>
            <w:tcW w:w="0" w:type="auto"/>
            <w:vAlign w:val="center"/>
            <w:hideMark/>
          </w:tcPr>
          <w:p w14:paraId="129D6384"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Video</w:t>
            </w:r>
          </w:p>
        </w:tc>
        <w:tc>
          <w:tcPr>
            <w:tcW w:w="0" w:type="auto"/>
            <w:vAlign w:val="center"/>
            <w:hideMark/>
          </w:tcPr>
          <w:p w14:paraId="3AFF8071" w14:textId="77777777" w:rsidR="00FE6E2C" w:rsidRPr="00FE6E2C" w:rsidRDefault="00FE6E2C" w:rsidP="00FE6E2C">
            <w:pPr>
              <w:rPr>
                <w:rFonts w:ascii="Arial" w:hAnsi="Arial" w:cs="Arial"/>
                <w:sz w:val="24"/>
                <w:szCs w:val="24"/>
              </w:rPr>
            </w:pPr>
            <w:r w:rsidRPr="00FE6E2C">
              <w:rPr>
                <w:rFonts w:ascii="Arial" w:hAnsi="Arial" w:cs="Arial"/>
                <w:sz w:val="24"/>
                <w:szCs w:val="24"/>
              </w:rPr>
              <w:t>All videos with contextual visuals (graphs, charts, etc.) are described audibly in the video.</w:t>
            </w:r>
          </w:p>
        </w:tc>
        <w:tc>
          <w:tcPr>
            <w:tcW w:w="0" w:type="auto"/>
            <w:vAlign w:val="center"/>
            <w:hideMark/>
          </w:tcPr>
          <w:p w14:paraId="76EF3F72"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7F12B19C" w14:textId="77777777" w:rsidTr="00FE6E2C">
        <w:trPr>
          <w:tblCellSpacing w:w="15" w:type="dxa"/>
        </w:trPr>
        <w:tc>
          <w:tcPr>
            <w:tcW w:w="0" w:type="auto"/>
            <w:vAlign w:val="center"/>
            <w:hideMark/>
          </w:tcPr>
          <w:p w14:paraId="6FF8FDAA"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H5P</w:t>
            </w:r>
          </w:p>
        </w:tc>
        <w:tc>
          <w:tcPr>
            <w:tcW w:w="0" w:type="auto"/>
            <w:vAlign w:val="center"/>
            <w:hideMark/>
          </w:tcPr>
          <w:p w14:paraId="3E284E81" w14:textId="77777777" w:rsidR="00FE6E2C" w:rsidRPr="00FE6E2C" w:rsidRDefault="00FE6E2C" w:rsidP="00FE6E2C">
            <w:pPr>
              <w:rPr>
                <w:rFonts w:ascii="Arial" w:hAnsi="Arial" w:cs="Arial"/>
                <w:sz w:val="24"/>
                <w:szCs w:val="24"/>
              </w:rPr>
            </w:pPr>
            <w:r w:rsidRPr="00FE6E2C">
              <w:rPr>
                <w:rFonts w:ascii="Arial" w:hAnsi="Arial" w:cs="Arial"/>
                <w:sz w:val="24"/>
                <w:szCs w:val="24"/>
              </w:rPr>
              <w:t>All H5P activities have been tested for accessibility by the H5P team and have passed their testing.</w:t>
            </w:r>
          </w:p>
        </w:tc>
        <w:tc>
          <w:tcPr>
            <w:tcW w:w="0" w:type="auto"/>
            <w:vAlign w:val="center"/>
            <w:hideMark/>
          </w:tcPr>
          <w:p w14:paraId="2B588C7F"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3DEC97CE" w14:textId="77777777" w:rsidTr="00FE6E2C">
        <w:trPr>
          <w:tblCellSpacing w:w="15" w:type="dxa"/>
        </w:trPr>
        <w:tc>
          <w:tcPr>
            <w:tcW w:w="0" w:type="auto"/>
            <w:vAlign w:val="center"/>
            <w:hideMark/>
          </w:tcPr>
          <w:p w14:paraId="0B34A6D6"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H5P</w:t>
            </w:r>
          </w:p>
        </w:tc>
        <w:tc>
          <w:tcPr>
            <w:tcW w:w="0" w:type="auto"/>
            <w:vAlign w:val="center"/>
            <w:hideMark/>
          </w:tcPr>
          <w:p w14:paraId="7DF10846" w14:textId="77777777" w:rsidR="00FE6E2C" w:rsidRPr="00FE6E2C" w:rsidRDefault="00FE6E2C" w:rsidP="00FE6E2C">
            <w:pPr>
              <w:rPr>
                <w:rFonts w:ascii="Arial" w:hAnsi="Arial" w:cs="Arial"/>
                <w:sz w:val="24"/>
                <w:szCs w:val="24"/>
              </w:rPr>
            </w:pPr>
            <w:r w:rsidRPr="00FE6E2C">
              <w:rPr>
                <w:rFonts w:ascii="Arial" w:hAnsi="Arial" w:cs="Arial"/>
                <w:sz w:val="24"/>
                <w:szCs w:val="24"/>
              </w:rPr>
              <w:t>All H5P activities that include images, videos, and/or audio content meet the accessibility requirements for those media types.</w:t>
            </w:r>
          </w:p>
        </w:tc>
        <w:tc>
          <w:tcPr>
            <w:tcW w:w="0" w:type="auto"/>
            <w:vAlign w:val="center"/>
            <w:hideMark/>
          </w:tcPr>
          <w:p w14:paraId="22D76FE6"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423DD22A" w14:textId="77777777" w:rsidTr="00FE6E2C">
        <w:trPr>
          <w:tblCellSpacing w:w="15" w:type="dxa"/>
        </w:trPr>
        <w:tc>
          <w:tcPr>
            <w:tcW w:w="0" w:type="auto"/>
            <w:vAlign w:val="center"/>
            <w:hideMark/>
          </w:tcPr>
          <w:p w14:paraId="38889E17"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Formulas</w:t>
            </w:r>
          </w:p>
        </w:tc>
        <w:tc>
          <w:tcPr>
            <w:tcW w:w="0" w:type="auto"/>
            <w:vAlign w:val="center"/>
            <w:hideMark/>
          </w:tcPr>
          <w:p w14:paraId="6C25B38A" w14:textId="77777777" w:rsidR="00FE6E2C" w:rsidRPr="00FE6E2C" w:rsidRDefault="00FE6E2C" w:rsidP="00FE6E2C">
            <w:pPr>
              <w:rPr>
                <w:rFonts w:ascii="Arial" w:hAnsi="Arial" w:cs="Arial"/>
                <w:sz w:val="24"/>
                <w:szCs w:val="24"/>
              </w:rPr>
            </w:pPr>
            <w:r w:rsidRPr="00FE6E2C">
              <w:rPr>
                <w:rFonts w:ascii="Arial" w:hAnsi="Arial" w:cs="Arial"/>
                <w:sz w:val="24"/>
                <w:szCs w:val="24"/>
              </w:rPr>
              <w:t xml:space="preserve">Formulas have been created using MathML and are rendered with </w:t>
            </w:r>
            <w:proofErr w:type="spellStart"/>
            <w:r w:rsidRPr="00FE6E2C">
              <w:rPr>
                <w:rFonts w:ascii="Arial" w:hAnsi="Arial" w:cs="Arial"/>
                <w:sz w:val="24"/>
                <w:szCs w:val="24"/>
              </w:rPr>
              <w:t>MathJax</w:t>
            </w:r>
            <w:proofErr w:type="spellEnd"/>
            <w:r w:rsidRPr="00FE6E2C">
              <w:rPr>
                <w:rFonts w:ascii="Arial" w:hAnsi="Arial" w:cs="Arial"/>
                <w:sz w:val="24"/>
                <w:szCs w:val="24"/>
              </w:rPr>
              <w:t>.</w:t>
            </w:r>
          </w:p>
        </w:tc>
        <w:tc>
          <w:tcPr>
            <w:tcW w:w="0" w:type="auto"/>
            <w:vAlign w:val="center"/>
            <w:hideMark/>
          </w:tcPr>
          <w:p w14:paraId="7D65B781"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r w:rsidR="00FE6E2C" w:rsidRPr="00FE6E2C" w14:paraId="7305E21C" w14:textId="77777777" w:rsidTr="00FE6E2C">
        <w:trPr>
          <w:tblCellSpacing w:w="15" w:type="dxa"/>
        </w:trPr>
        <w:tc>
          <w:tcPr>
            <w:tcW w:w="0" w:type="auto"/>
            <w:vAlign w:val="center"/>
            <w:hideMark/>
          </w:tcPr>
          <w:p w14:paraId="58B46A4D" w14:textId="77777777" w:rsidR="00FE6E2C" w:rsidRPr="00FE6E2C" w:rsidRDefault="00FE6E2C" w:rsidP="00FE6E2C">
            <w:pPr>
              <w:rPr>
                <w:rFonts w:ascii="Arial" w:hAnsi="Arial" w:cs="Arial"/>
                <w:b/>
                <w:bCs/>
                <w:sz w:val="24"/>
                <w:szCs w:val="24"/>
              </w:rPr>
            </w:pPr>
            <w:r w:rsidRPr="00FE6E2C">
              <w:rPr>
                <w:rFonts w:ascii="Arial" w:hAnsi="Arial" w:cs="Arial"/>
                <w:b/>
                <w:bCs/>
                <w:sz w:val="24"/>
                <w:szCs w:val="24"/>
              </w:rPr>
              <w:t>Formulas</w:t>
            </w:r>
          </w:p>
        </w:tc>
        <w:tc>
          <w:tcPr>
            <w:tcW w:w="0" w:type="auto"/>
            <w:vAlign w:val="center"/>
            <w:hideMark/>
          </w:tcPr>
          <w:p w14:paraId="1C5EEC09" w14:textId="77777777" w:rsidR="00FE6E2C" w:rsidRPr="00FE6E2C" w:rsidRDefault="00FE6E2C" w:rsidP="00FE6E2C">
            <w:pPr>
              <w:rPr>
                <w:rFonts w:ascii="Arial" w:hAnsi="Arial" w:cs="Arial"/>
                <w:sz w:val="24"/>
                <w:szCs w:val="24"/>
              </w:rPr>
            </w:pPr>
            <w:r w:rsidRPr="00FE6E2C">
              <w:rPr>
                <w:rFonts w:ascii="Arial" w:hAnsi="Arial" w:cs="Arial"/>
                <w:sz w:val="24"/>
                <w:szCs w:val="24"/>
              </w:rPr>
              <w:t>If MathML is not an option, formulas are images with alternative text descriptions.</w:t>
            </w:r>
          </w:p>
        </w:tc>
        <w:tc>
          <w:tcPr>
            <w:tcW w:w="0" w:type="auto"/>
            <w:vAlign w:val="center"/>
            <w:hideMark/>
          </w:tcPr>
          <w:p w14:paraId="0091C381" w14:textId="77777777" w:rsidR="00FE6E2C" w:rsidRPr="00FE6E2C" w:rsidRDefault="00FE6E2C" w:rsidP="00FE6E2C">
            <w:pPr>
              <w:rPr>
                <w:rFonts w:ascii="Arial" w:hAnsi="Arial" w:cs="Arial"/>
                <w:sz w:val="24"/>
                <w:szCs w:val="24"/>
              </w:rPr>
            </w:pPr>
            <w:r w:rsidRPr="00FE6E2C">
              <w:rPr>
                <w:rFonts w:ascii="Arial" w:hAnsi="Arial" w:cs="Arial"/>
                <w:sz w:val="24"/>
                <w:szCs w:val="24"/>
              </w:rPr>
              <w:t> </w:t>
            </w:r>
          </w:p>
        </w:tc>
      </w:tr>
    </w:tbl>
    <w:p w14:paraId="43C0397E" w14:textId="77777777" w:rsidR="00FE6E2C" w:rsidRPr="00FE6E2C" w:rsidRDefault="00FE6E2C" w:rsidP="00FE6E2C">
      <w:pPr>
        <w:rPr>
          <w:rFonts w:ascii="Arial" w:hAnsi="Arial" w:cs="Arial"/>
          <w:sz w:val="24"/>
          <w:szCs w:val="24"/>
        </w:rPr>
      </w:pPr>
      <w:r w:rsidRPr="00FE6E2C">
        <w:rPr>
          <w:rFonts w:ascii="Arial" w:hAnsi="Arial" w:cs="Arial"/>
          <w:b/>
          <w:bCs/>
          <w:i/>
          <w:iCs/>
          <w:sz w:val="24"/>
          <w:szCs w:val="24"/>
        </w:rPr>
        <w:t>[Note: The above checklist reflects the Accessibility Checklist standards for your OER. You may complete it as part of your internal review. It will also be completed by the OERFSJ Project Team review.]</w:t>
      </w:r>
    </w:p>
    <w:p w14:paraId="406A7CC0" w14:textId="77777777" w:rsidR="00FE6E2C" w:rsidRPr="00FE6E2C" w:rsidRDefault="00FE6E2C" w:rsidP="00FE6E2C">
      <w:pPr>
        <w:pStyle w:val="Heading2"/>
      </w:pPr>
      <w:r w:rsidRPr="00FE6E2C">
        <w:lastRenderedPageBreak/>
        <w:t>Known Accessibility Issues and Areas for Improvement</w:t>
      </w:r>
    </w:p>
    <w:p w14:paraId="5040B3C1" w14:textId="77777777" w:rsidR="00FE6E2C" w:rsidRPr="00FE6E2C" w:rsidRDefault="00FE6E2C" w:rsidP="00FE6E2C">
      <w:pPr>
        <w:rPr>
          <w:rFonts w:ascii="Arial" w:hAnsi="Arial" w:cs="Arial"/>
          <w:sz w:val="24"/>
          <w:szCs w:val="24"/>
        </w:rPr>
      </w:pPr>
      <w:r w:rsidRPr="00FE6E2C">
        <w:rPr>
          <w:rFonts w:ascii="Arial" w:hAnsi="Arial" w:cs="Arial"/>
          <w:b/>
          <w:bCs/>
          <w:i/>
          <w:iCs/>
          <w:sz w:val="24"/>
          <w:szCs w:val="24"/>
        </w:rPr>
        <w:t>[Insert description of any known issues in a bulleted list. If none, then insert: There are currently no known accessibility issues.]</w:t>
      </w:r>
    </w:p>
    <w:p w14:paraId="5D3CE36E" w14:textId="77777777" w:rsidR="00FE6E2C" w:rsidRPr="00FE6E2C" w:rsidRDefault="00FE6E2C" w:rsidP="00FE6E2C">
      <w:pPr>
        <w:pStyle w:val="Heading2"/>
      </w:pPr>
      <w:r w:rsidRPr="00FE6E2C">
        <w:t>Let Us Know if You are Having Problems Accessing This Book</w:t>
      </w:r>
    </w:p>
    <w:p w14:paraId="03EDD785" w14:textId="77777777" w:rsidR="00FE6E2C" w:rsidRPr="00FE6E2C" w:rsidRDefault="00FE6E2C" w:rsidP="00FE6E2C">
      <w:pPr>
        <w:rPr>
          <w:rFonts w:ascii="Arial" w:hAnsi="Arial" w:cs="Arial"/>
          <w:sz w:val="24"/>
          <w:szCs w:val="24"/>
        </w:rPr>
      </w:pPr>
      <w:r w:rsidRPr="00FE6E2C">
        <w:rPr>
          <w:rFonts w:ascii="Arial" w:hAnsi="Arial" w:cs="Arial"/>
          <w:sz w:val="24"/>
          <w:szCs w:val="24"/>
        </w:rPr>
        <w:t>We are always looking for ways to make our resources more accessible. If you have problems accessing this resource, please contact us to let us know so we can fix the issue.</w:t>
      </w:r>
    </w:p>
    <w:p w14:paraId="5671B3A6" w14:textId="77777777" w:rsidR="00FE6E2C" w:rsidRPr="00FE6E2C" w:rsidRDefault="00FE6E2C" w:rsidP="00FE6E2C">
      <w:pPr>
        <w:rPr>
          <w:rFonts w:ascii="Arial" w:hAnsi="Arial" w:cs="Arial"/>
          <w:sz w:val="24"/>
          <w:szCs w:val="24"/>
        </w:rPr>
      </w:pPr>
      <w:r w:rsidRPr="00FE6E2C">
        <w:rPr>
          <w:rFonts w:ascii="Arial" w:hAnsi="Arial" w:cs="Arial"/>
          <w:sz w:val="24"/>
          <w:szCs w:val="24"/>
        </w:rPr>
        <w:t>Please include the following information:</w:t>
      </w:r>
    </w:p>
    <w:p w14:paraId="6305D932" w14:textId="77777777" w:rsidR="00FE6E2C" w:rsidRPr="00FE6E2C" w:rsidRDefault="00FE6E2C" w:rsidP="00FE6E2C">
      <w:pPr>
        <w:numPr>
          <w:ilvl w:val="0"/>
          <w:numId w:val="2"/>
        </w:numPr>
        <w:rPr>
          <w:rFonts w:ascii="Arial" w:hAnsi="Arial" w:cs="Arial"/>
          <w:sz w:val="24"/>
          <w:szCs w:val="24"/>
        </w:rPr>
      </w:pPr>
      <w:r w:rsidRPr="00FE6E2C">
        <w:rPr>
          <w:rFonts w:ascii="Arial" w:hAnsi="Arial" w:cs="Arial"/>
          <w:sz w:val="24"/>
          <w:szCs w:val="24"/>
        </w:rPr>
        <w:t>The name of the resource</w:t>
      </w:r>
    </w:p>
    <w:p w14:paraId="726A3099" w14:textId="77777777" w:rsidR="00FE6E2C" w:rsidRPr="00FE6E2C" w:rsidRDefault="00FE6E2C" w:rsidP="00FE6E2C">
      <w:pPr>
        <w:numPr>
          <w:ilvl w:val="0"/>
          <w:numId w:val="2"/>
        </w:numPr>
        <w:rPr>
          <w:rFonts w:ascii="Arial" w:hAnsi="Arial" w:cs="Arial"/>
          <w:sz w:val="24"/>
          <w:szCs w:val="24"/>
        </w:rPr>
      </w:pPr>
      <w:r w:rsidRPr="00FE6E2C">
        <w:rPr>
          <w:rFonts w:ascii="Arial" w:hAnsi="Arial" w:cs="Arial"/>
          <w:sz w:val="24"/>
          <w:szCs w:val="24"/>
        </w:rPr>
        <w:t>The location of the problem by providing a web address or page description.</w:t>
      </w:r>
    </w:p>
    <w:p w14:paraId="6ED74AD3" w14:textId="77777777" w:rsidR="00FE6E2C" w:rsidRPr="00FE6E2C" w:rsidRDefault="00FE6E2C" w:rsidP="00FE6E2C">
      <w:pPr>
        <w:numPr>
          <w:ilvl w:val="0"/>
          <w:numId w:val="2"/>
        </w:numPr>
        <w:rPr>
          <w:rFonts w:ascii="Arial" w:hAnsi="Arial" w:cs="Arial"/>
          <w:sz w:val="24"/>
          <w:szCs w:val="24"/>
        </w:rPr>
      </w:pPr>
      <w:r w:rsidRPr="00FE6E2C">
        <w:rPr>
          <w:rFonts w:ascii="Arial" w:hAnsi="Arial" w:cs="Arial"/>
          <w:sz w:val="24"/>
          <w:szCs w:val="24"/>
        </w:rPr>
        <w:t>A description of the problem</w:t>
      </w:r>
    </w:p>
    <w:p w14:paraId="545E7A8F" w14:textId="77777777" w:rsidR="00FE6E2C" w:rsidRPr="00FE6E2C" w:rsidRDefault="00FE6E2C" w:rsidP="00FE6E2C">
      <w:pPr>
        <w:numPr>
          <w:ilvl w:val="0"/>
          <w:numId w:val="2"/>
        </w:numPr>
        <w:rPr>
          <w:rFonts w:ascii="Arial" w:hAnsi="Arial" w:cs="Arial"/>
          <w:sz w:val="24"/>
          <w:szCs w:val="24"/>
        </w:rPr>
      </w:pPr>
      <w:r w:rsidRPr="00FE6E2C">
        <w:rPr>
          <w:rFonts w:ascii="Arial" w:hAnsi="Arial" w:cs="Arial"/>
          <w:sz w:val="24"/>
          <w:szCs w:val="24"/>
        </w:rPr>
        <w:t>The computer, software, browser, and any assistive technology you are using that can help us diagnose and solve your issue (e.g., Windows 10, Google Chrome (Version 65.0.3325.181), NVDA screen reader)</w:t>
      </w:r>
    </w:p>
    <w:p w14:paraId="4790AE2B" w14:textId="77777777" w:rsidR="00FE6E2C" w:rsidRPr="00FE6E2C" w:rsidRDefault="00FE6E2C" w:rsidP="00FE6E2C">
      <w:pPr>
        <w:rPr>
          <w:rFonts w:ascii="Arial" w:hAnsi="Arial" w:cs="Arial"/>
          <w:sz w:val="24"/>
          <w:szCs w:val="24"/>
        </w:rPr>
      </w:pPr>
      <w:r w:rsidRPr="00FE6E2C">
        <w:rPr>
          <w:rFonts w:ascii="Arial" w:hAnsi="Arial" w:cs="Arial"/>
          <w:sz w:val="24"/>
          <w:szCs w:val="24"/>
        </w:rPr>
        <w:t xml:space="preserve">Here is how you can contact us: </w:t>
      </w:r>
      <w:r w:rsidRPr="00FE6E2C">
        <w:rPr>
          <w:rFonts w:ascii="Arial" w:hAnsi="Arial" w:cs="Arial"/>
          <w:b/>
          <w:bCs/>
          <w:i/>
          <w:iCs/>
          <w:sz w:val="24"/>
          <w:szCs w:val="24"/>
        </w:rPr>
        <w:t>[Insert a link to a contact form and/or an email]</w:t>
      </w:r>
    </w:p>
    <w:p w14:paraId="147688E2" w14:textId="77777777" w:rsidR="00FE6E2C" w:rsidRPr="00FE6E2C" w:rsidRDefault="00FE6E2C" w:rsidP="00FE6E2C">
      <w:pPr>
        <w:rPr>
          <w:rFonts w:ascii="Arial" w:hAnsi="Arial" w:cs="Arial"/>
          <w:sz w:val="24"/>
          <w:szCs w:val="24"/>
        </w:rPr>
      </w:pPr>
      <w:r w:rsidRPr="00FE6E2C">
        <w:rPr>
          <w:rFonts w:ascii="Arial" w:hAnsi="Arial" w:cs="Arial"/>
          <w:sz w:val="24"/>
          <w:szCs w:val="24"/>
        </w:rPr>
        <w:t>This statement was last updated on </w:t>
      </w:r>
      <w:r w:rsidRPr="00FE6E2C">
        <w:rPr>
          <w:rFonts w:ascii="Arial" w:hAnsi="Arial" w:cs="Arial"/>
          <w:b/>
          <w:bCs/>
          <w:i/>
          <w:iCs/>
          <w:sz w:val="24"/>
          <w:szCs w:val="24"/>
        </w:rPr>
        <w:t>[TODAY’S DATE]</w:t>
      </w:r>
      <w:r w:rsidRPr="00FE6E2C">
        <w:rPr>
          <w:rFonts w:ascii="Arial" w:hAnsi="Arial" w:cs="Arial"/>
          <w:sz w:val="24"/>
          <w:szCs w:val="24"/>
        </w:rPr>
        <w:t>.</w:t>
      </w:r>
    </w:p>
    <w:p w14:paraId="226DF0BD" w14:textId="77777777" w:rsidR="00FE6E2C" w:rsidRPr="00FE6E2C" w:rsidRDefault="00FE6E2C" w:rsidP="00FE6E2C">
      <w:pPr>
        <w:rPr>
          <w:rFonts w:ascii="Arial" w:hAnsi="Arial" w:cs="Arial"/>
          <w:sz w:val="24"/>
          <w:szCs w:val="24"/>
        </w:rPr>
      </w:pPr>
      <w:r w:rsidRPr="00FE6E2C">
        <w:rPr>
          <w:rFonts w:ascii="Arial" w:hAnsi="Arial" w:cs="Arial"/>
          <w:sz w:val="24"/>
          <w:szCs w:val="24"/>
        </w:rPr>
        <w:t>The Accessibility Checklist table was adapted by from one originally created by the </w:t>
      </w:r>
      <w:hyperlink r:id="rId8" w:history="1">
        <w:r w:rsidRPr="00FE6E2C">
          <w:rPr>
            <w:rStyle w:val="Hyperlink"/>
            <w:rFonts w:ascii="Arial" w:hAnsi="Arial" w:cs="Arial"/>
            <w:sz w:val="24"/>
            <w:szCs w:val="24"/>
          </w:rPr>
          <w:t>Rebus Community</w:t>
        </w:r>
      </w:hyperlink>
      <w:r w:rsidRPr="00FE6E2C">
        <w:rPr>
          <w:rFonts w:ascii="Arial" w:hAnsi="Arial" w:cs="Arial"/>
          <w:sz w:val="24"/>
          <w:szCs w:val="24"/>
        </w:rPr>
        <w:t> and shared under a </w:t>
      </w:r>
      <w:hyperlink r:id="rId9" w:history="1">
        <w:r w:rsidRPr="00FE6E2C">
          <w:rPr>
            <w:rStyle w:val="Hyperlink"/>
            <w:rFonts w:ascii="Arial" w:hAnsi="Arial" w:cs="Arial"/>
            <w:sz w:val="24"/>
            <w:szCs w:val="24"/>
          </w:rPr>
          <w:t>CC BY 4.0 license</w:t>
        </w:r>
      </w:hyperlink>
      <w:r w:rsidRPr="00FE6E2C">
        <w:rPr>
          <w:rFonts w:ascii="Arial" w:hAnsi="Arial" w:cs="Arial"/>
          <w:sz w:val="24"/>
          <w:szCs w:val="24"/>
        </w:rPr>
        <w:t>.</w:t>
      </w:r>
    </w:p>
    <w:p w14:paraId="4B196209" w14:textId="77777777" w:rsidR="008275D2" w:rsidRPr="00FE6E2C" w:rsidRDefault="008275D2">
      <w:pPr>
        <w:rPr>
          <w:rFonts w:ascii="Arial" w:hAnsi="Arial" w:cs="Arial"/>
          <w:sz w:val="24"/>
          <w:szCs w:val="24"/>
        </w:rPr>
      </w:pPr>
    </w:p>
    <w:sectPr w:rsidR="008275D2" w:rsidRPr="00FE6E2C" w:rsidSect="00FE6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346F"/>
    <w:multiLevelType w:val="multilevel"/>
    <w:tmpl w:val="6AF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82C36"/>
    <w:multiLevelType w:val="multilevel"/>
    <w:tmpl w:val="9ADA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682222">
    <w:abstractNumId w:val="1"/>
  </w:num>
  <w:num w:numId="2" w16cid:durableId="93540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2C"/>
    <w:rsid w:val="003D74D7"/>
    <w:rsid w:val="004D126E"/>
    <w:rsid w:val="00552EA9"/>
    <w:rsid w:val="008275D2"/>
    <w:rsid w:val="00FE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A0EC"/>
  <w15:chartTrackingRefBased/>
  <w15:docId w15:val="{062FB284-2045-40B2-9558-268C66E2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6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6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E2C"/>
    <w:rPr>
      <w:rFonts w:eastAsiaTheme="majorEastAsia" w:cstheme="majorBidi"/>
      <w:color w:val="272727" w:themeColor="text1" w:themeTint="D8"/>
    </w:rPr>
  </w:style>
  <w:style w:type="paragraph" w:styleId="Title">
    <w:name w:val="Title"/>
    <w:basedOn w:val="Normal"/>
    <w:next w:val="Normal"/>
    <w:link w:val="TitleChar"/>
    <w:uiPriority w:val="10"/>
    <w:qFormat/>
    <w:rsid w:val="00FE6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E2C"/>
    <w:pPr>
      <w:spacing w:before="160"/>
      <w:jc w:val="center"/>
    </w:pPr>
    <w:rPr>
      <w:i/>
      <w:iCs/>
      <w:color w:val="404040" w:themeColor="text1" w:themeTint="BF"/>
    </w:rPr>
  </w:style>
  <w:style w:type="character" w:customStyle="1" w:styleId="QuoteChar">
    <w:name w:val="Quote Char"/>
    <w:basedOn w:val="DefaultParagraphFont"/>
    <w:link w:val="Quote"/>
    <w:uiPriority w:val="29"/>
    <w:rsid w:val="00FE6E2C"/>
    <w:rPr>
      <w:i/>
      <w:iCs/>
      <w:color w:val="404040" w:themeColor="text1" w:themeTint="BF"/>
    </w:rPr>
  </w:style>
  <w:style w:type="paragraph" w:styleId="ListParagraph">
    <w:name w:val="List Paragraph"/>
    <w:basedOn w:val="Normal"/>
    <w:uiPriority w:val="34"/>
    <w:qFormat/>
    <w:rsid w:val="00FE6E2C"/>
    <w:pPr>
      <w:ind w:left="720"/>
      <w:contextualSpacing/>
    </w:pPr>
  </w:style>
  <w:style w:type="character" w:styleId="IntenseEmphasis">
    <w:name w:val="Intense Emphasis"/>
    <w:basedOn w:val="DefaultParagraphFont"/>
    <w:uiPriority w:val="21"/>
    <w:qFormat/>
    <w:rsid w:val="00FE6E2C"/>
    <w:rPr>
      <w:i/>
      <w:iCs/>
      <w:color w:val="0F4761" w:themeColor="accent1" w:themeShade="BF"/>
    </w:rPr>
  </w:style>
  <w:style w:type="paragraph" w:styleId="IntenseQuote">
    <w:name w:val="Intense Quote"/>
    <w:basedOn w:val="Normal"/>
    <w:next w:val="Normal"/>
    <w:link w:val="IntenseQuoteChar"/>
    <w:uiPriority w:val="30"/>
    <w:qFormat/>
    <w:rsid w:val="00FE6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E2C"/>
    <w:rPr>
      <w:i/>
      <w:iCs/>
      <w:color w:val="0F4761" w:themeColor="accent1" w:themeShade="BF"/>
    </w:rPr>
  </w:style>
  <w:style w:type="character" w:styleId="IntenseReference">
    <w:name w:val="Intense Reference"/>
    <w:basedOn w:val="DefaultParagraphFont"/>
    <w:uiPriority w:val="32"/>
    <w:qFormat/>
    <w:rsid w:val="00FE6E2C"/>
    <w:rPr>
      <w:b/>
      <w:bCs/>
      <w:smallCaps/>
      <w:color w:val="0F4761" w:themeColor="accent1" w:themeShade="BF"/>
      <w:spacing w:val="5"/>
    </w:rPr>
  </w:style>
  <w:style w:type="character" w:styleId="Hyperlink">
    <w:name w:val="Hyperlink"/>
    <w:basedOn w:val="DefaultParagraphFont"/>
    <w:uiPriority w:val="99"/>
    <w:unhideWhenUsed/>
    <w:rsid w:val="00FE6E2C"/>
    <w:rPr>
      <w:color w:val="467886" w:themeColor="hyperlink"/>
      <w:u w:val="single"/>
    </w:rPr>
  </w:style>
  <w:style w:type="character" w:styleId="UnresolvedMention">
    <w:name w:val="Unresolved Mention"/>
    <w:basedOn w:val="DefaultParagraphFont"/>
    <w:uiPriority w:val="99"/>
    <w:semiHidden/>
    <w:unhideWhenUsed/>
    <w:rsid w:val="00FE6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11078">
      <w:bodyDiv w:val="1"/>
      <w:marLeft w:val="0"/>
      <w:marRight w:val="0"/>
      <w:marTop w:val="0"/>
      <w:marBottom w:val="0"/>
      <w:divBdr>
        <w:top w:val="none" w:sz="0" w:space="0" w:color="auto"/>
        <w:left w:val="none" w:sz="0" w:space="0" w:color="auto"/>
        <w:bottom w:val="none" w:sz="0" w:space="0" w:color="auto"/>
        <w:right w:val="none" w:sz="0" w:space="0" w:color="auto"/>
      </w:divBdr>
    </w:div>
    <w:div w:id="14769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rebus.community/the-rebus-guide-to-publishing-open-textbooks/back-matter/accessibility-assessment/" TargetMode="External"/><Relationship Id="rId3" Type="http://schemas.openxmlformats.org/officeDocument/2006/relationships/settings" Target="settings.xml"/><Relationship Id="rId7" Type="http://schemas.openxmlformats.org/officeDocument/2006/relationships/hyperlink" Target="https://opentextbc.ca/accessibility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u.pressbooks.pub/appendix/" TargetMode="External"/><Relationship Id="rId11" Type="http://schemas.openxmlformats.org/officeDocument/2006/relationships/theme" Target="theme/theme1.xml"/><Relationship Id="rId5" Type="http://schemas.openxmlformats.org/officeDocument/2006/relationships/hyperlink" Target="https://www.w3.org/TR/WCAG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1</cp:revision>
  <dcterms:created xsi:type="dcterms:W3CDTF">2024-08-05T14:57:00Z</dcterms:created>
  <dcterms:modified xsi:type="dcterms:W3CDTF">2024-08-05T15:03:00Z</dcterms:modified>
</cp:coreProperties>
</file>